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76C6D4">
      <w:pP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附件：</w:t>
      </w:r>
      <w:bookmarkStart w:id="0" w:name="_GoBack"/>
      <w:bookmarkEnd w:id="0"/>
    </w:p>
    <w:p w14:paraId="59D52A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val="en-US" w:eastAsia="zh-CN"/>
        </w:rPr>
        <w:t>市本级2024年第二批高校毕业生生活补贴拟发放人员</w:t>
      </w:r>
    </w:p>
    <w:p w14:paraId="58A2C0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36"/>
          <w:szCs w:val="36"/>
          <w:lang w:val="en-US" w:eastAsia="zh-CN"/>
        </w:rPr>
        <w:t>基本情况</w:t>
      </w:r>
    </w:p>
    <w:tbl>
      <w:tblPr>
        <w:tblStyle w:val="5"/>
        <w:tblpPr w:leftFromText="180" w:rightFromText="180" w:vertAnchor="text" w:horzAnchor="page" w:tblpXSpec="center" w:tblpY="75"/>
        <w:tblOverlap w:val="never"/>
        <w:tblW w:w="815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975"/>
        <w:gridCol w:w="989"/>
        <w:gridCol w:w="2015"/>
        <w:gridCol w:w="1001"/>
        <w:gridCol w:w="600"/>
        <w:gridCol w:w="975"/>
        <w:gridCol w:w="922"/>
      </w:tblGrid>
      <w:tr w14:paraId="032BE7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BB39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D54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9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AF04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0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D04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2430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发放标准</w:t>
            </w:r>
          </w:p>
          <w:p w14:paraId="2D5C2D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元/月）</w:t>
            </w:r>
          </w:p>
        </w:tc>
        <w:tc>
          <w:tcPr>
            <w:tcW w:w="6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A54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618468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月数</w:t>
            </w:r>
          </w:p>
        </w:tc>
        <w:tc>
          <w:tcPr>
            <w:tcW w:w="9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658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 w14:paraId="1694B6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9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3E3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累计发放月数</w:t>
            </w:r>
          </w:p>
        </w:tc>
      </w:tr>
      <w:tr w14:paraId="653EB7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08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1E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殷素琴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915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ABA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DB8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EE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735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DE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</w:tr>
      <w:tr w14:paraId="3ED1C7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52A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39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叶烨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F5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F05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B0E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E7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AFF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207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  <w:tr w14:paraId="3759FB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502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DD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查金凤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48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9E3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EA1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81D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F3F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05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  <w:tr w14:paraId="4E0BA0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EE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F5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吴彩虹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00C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A9C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E2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F69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825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387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  <w:tr w14:paraId="17B307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08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175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肖振华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079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29B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59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57C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61F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69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  <w:tr w14:paraId="2BEBBD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18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3C4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林彩雪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94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5D1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312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A22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D9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BDC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  <w:tr w14:paraId="670DA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70A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AB4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杨磊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B0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3E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8AC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AB1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43F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EB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  <w:tr w14:paraId="5F5989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2A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FF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曹智星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68C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2AB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F90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F85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E3A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959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  <w:tr w14:paraId="388563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642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86E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王爽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88C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25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0BF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419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819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1ED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  <w:tr w14:paraId="124B37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D70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DF4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刘慧婷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1DE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F4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3B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A1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4E0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271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</w:tr>
      <w:tr w14:paraId="6892E5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75D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071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朱浩雨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673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184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8AE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583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157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0A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</w:tr>
      <w:tr w14:paraId="473214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FBF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FDA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陈杰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675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7E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池州豪迈机电贸易有限公司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EB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4FB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2A0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593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  <w:tr w14:paraId="27A1F1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2AA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208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罗勇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CC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AA1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池州上瑞典当有限公司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F6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840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219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DB5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</w:tr>
      <w:tr w14:paraId="0664AF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5FE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709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汪逢成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466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70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29D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79A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2CA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602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</w:tr>
      <w:tr w14:paraId="53A6BE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4C9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5A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朱天昌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3F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87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A7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D3A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94B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4000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B54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</w:tr>
      <w:tr w14:paraId="7CDD21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5FE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5C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闻睿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756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653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25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8E9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49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8CB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</w:tr>
      <w:tr w14:paraId="0F3D94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2C3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458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李香砚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A6B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21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6F7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6EA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C9D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AE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</w:tr>
      <w:tr w14:paraId="340272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D4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0D8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万青玥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3E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全日制专科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475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419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B5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E49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023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</w:tr>
      <w:tr w14:paraId="41F9BD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6BF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A04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唐朝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0F5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F2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BC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A6E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C82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479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3E6C43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CAC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AE9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李邦球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96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060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7B3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601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0D4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6A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</w:tr>
      <w:tr w14:paraId="66EB6F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11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73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潘天孟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7DA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0DC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池州君安一站通消防技术有限公司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94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177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0F5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B4A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</w:tr>
      <w:tr w14:paraId="4C4B2D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9AB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989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陈新琦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EB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9C0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96B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702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CE8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043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</w:tr>
      <w:tr w14:paraId="5012C4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163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4E9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吴羽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70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F38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池州信跃达商贸有限公司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70F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334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B1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B7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</w:tr>
      <w:tr w14:paraId="4E8D05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292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63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成家雯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A99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24D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23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AFD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46A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42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1A7D7F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45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3BE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陈云笑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FD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11E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63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7A4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F45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17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1D9A98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D1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612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刘倩倩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34C4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D0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安徽亿川会计师事务所普通合伙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41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EFE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C54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2400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D48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</w:tr>
      <w:tr w14:paraId="69FC4D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C83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3A9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吴翔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E4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316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安徽绿健检测技术服务有限公司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EEA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EDF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C12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EB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</w:tr>
      <w:tr w14:paraId="24D4F8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1B5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CC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吴韶芳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764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217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上海红星美凯龙品牌管理有限公司池州分公司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EB6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0EB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0A2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DC1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</w:tr>
      <w:tr w14:paraId="45FFA3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A58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7C6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姜昭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25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779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泰康人寿保险有限责任公司安徽池州中心支公司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9B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91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9A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A54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</w:tr>
      <w:tr w14:paraId="759B72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CF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454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杨雨婷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152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8B9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安徽黑眼圈文化科技有限公司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96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874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DC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727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</w:tr>
      <w:tr w14:paraId="171047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2D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C9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柯彤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6AA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1D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557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A7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464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BE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</w:tr>
      <w:tr w14:paraId="3F4098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7DA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29A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曲中直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00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8CA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9C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F4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BF8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B4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</w:tr>
      <w:tr w14:paraId="775BE7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FEB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BA4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徐伟杰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EAE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83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9B0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BF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DA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04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</w:tr>
      <w:tr w14:paraId="765E08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D9C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1A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汪洋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2C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36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安徽德勤人力资源有限公司池州分公司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2A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33C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42E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52B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</w:tr>
      <w:tr w14:paraId="1E4996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8D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267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汪敏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B6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A27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EBE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4F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BE0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3200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26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</w:tr>
      <w:tr w14:paraId="6FE6E8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3E7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47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赵志平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43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全日制专科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BA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BAE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216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94B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BDC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0547E5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EBF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136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陈珺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E6F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全日制专科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58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77E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920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03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1200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7E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</w:tr>
      <w:tr w14:paraId="3A1537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B8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A6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周丽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3B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DF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2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9D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CA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BEB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  <w:tr w14:paraId="6132E0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8A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C90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周佳旺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43C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186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BAF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723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FEB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6000 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3AA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</w:tr>
    </w:tbl>
    <w:p w14:paraId="0ADD573A"/>
    <w:sectPr>
      <w:pgSz w:w="11906" w:h="16838"/>
      <w:pgMar w:top="567" w:right="1134" w:bottom="567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3D1631F-B532-41B5-91EA-F06CFFC3FA0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  <w:embedRegular r:id="rId2" w:fontKey="{CC4D9800-8A9E-451B-B1EC-6D2330F42A6E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C7064CB4-C6BF-499C-9BCF-DFB4F17B638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mOTUyYjMzZWYzZWNkNWY4Yjg1ZDIwNzhiYWUzNzMifQ=="/>
  </w:docVars>
  <w:rsids>
    <w:rsidRoot w:val="3EEB5FBC"/>
    <w:rsid w:val="03A91FE4"/>
    <w:rsid w:val="06826B71"/>
    <w:rsid w:val="06904454"/>
    <w:rsid w:val="167935F3"/>
    <w:rsid w:val="1A102ED5"/>
    <w:rsid w:val="23CC5331"/>
    <w:rsid w:val="2B0D4CF3"/>
    <w:rsid w:val="2D0E03E1"/>
    <w:rsid w:val="361A7C54"/>
    <w:rsid w:val="3CA134EE"/>
    <w:rsid w:val="3EEB5FBC"/>
    <w:rsid w:val="4FBC068A"/>
    <w:rsid w:val="56644D56"/>
    <w:rsid w:val="57EC3648"/>
    <w:rsid w:val="5ACE642D"/>
    <w:rsid w:val="680A215C"/>
    <w:rsid w:val="689D114C"/>
    <w:rsid w:val="6A047FD5"/>
    <w:rsid w:val="6A4075C9"/>
    <w:rsid w:val="6F987EDD"/>
    <w:rsid w:val="75C83B22"/>
    <w:rsid w:val="76A66CB4"/>
    <w:rsid w:val="7A691F63"/>
    <w:rsid w:val="7C7F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autoSpaceDE w:val="0"/>
      <w:autoSpaceDN w:val="0"/>
      <w:ind w:firstLine="624"/>
    </w:pPr>
    <w:rPr>
      <w:spacing w:val="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font41"/>
    <w:basedOn w:val="6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8">
    <w:name w:val="font3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font21"/>
    <w:basedOn w:val="6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1238</Words>
  <Characters>1615</Characters>
  <Lines>0</Lines>
  <Paragraphs>0</Paragraphs>
  <TotalTime>0</TotalTime>
  <ScaleCrop>false</ScaleCrop>
  <LinksUpToDate>false</LinksUpToDate>
  <CharactersWithSpaces>1616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2023-10-08T02:48:00Z</dcterms:created>
  <dc:creator>主持人～黄驰</dc:creator>
  <cp:lastModifiedBy>林强</cp:lastModifiedBy>
  <dcterms:modified xsi:type="dcterms:W3CDTF">2024-09-18T07:03:37Z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5B990E3262DD4FBCB7537E634F2CBAB9_11</vt:lpwstr>
  </property>
</Properties>
</file>